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F2422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</w:t>
      </w:r>
      <w:r w:rsidR="00F7692B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18</w:t>
      </w:r>
      <w:r w:rsidR="00D45A9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E71CC1">
        <w:rPr>
          <w:b w:val="0"/>
          <w:color w:val="000099"/>
          <w:sz w:val="24"/>
        </w:rPr>
        <w:t>42</w:t>
      </w:r>
      <w:r w:rsidR="008B0EE5">
        <w:rPr>
          <w:b w:val="0"/>
          <w:color w:val="000099"/>
          <w:sz w:val="24"/>
        </w:rPr>
        <w:t>4</w:t>
      </w:r>
      <w:r w:rsidR="00D45A99">
        <w:rPr>
          <w:b w:val="0"/>
          <w:color w:val="000099"/>
          <w:sz w:val="24"/>
        </w:rPr>
        <w:t>4</w:t>
      </w:r>
      <w:r w:rsidR="0052557F">
        <w:rPr>
          <w:b w:val="0"/>
          <w:color w:val="000099"/>
          <w:sz w:val="24"/>
        </w:rPr>
        <w:t>-</w:t>
      </w:r>
      <w:r w:rsidR="008B0EE5">
        <w:rPr>
          <w:b w:val="0"/>
          <w:color w:val="000099"/>
          <w:sz w:val="24"/>
        </w:rPr>
        <w:t>9</w:t>
      </w:r>
      <w:r w:rsidR="00D45A99">
        <w:rPr>
          <w:b w:val="0"/>
          <w:color w:val="000099"/>
          <w:sz w:val="24"/>
        </w:rPr>
        <w:t>5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24</w:t>
      </w:r>
      <w:r w:rsidR="00F24225">
        <w:rPr>
          <w:rFonts w:ascii="Times New Roman CYR" w:hAnsi="Times New Roman CYR" w:cs="Times New Roman CYR"/>
          <w:color w:val="0000CC"/>
          <w:sz w:val="28"/>
          <w:szCs w:val="28"/>
        </w:rPr>
        <w:t xml:space="preserve">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Рябова Юрия Павловича, </w:t>
      </w:r>
      <w:r w:rsidRPr="00CC49C7" w:rsidR="00CC49C7">
        <w:rPr>
          <w:color w:val="000099"/>
          <w:sz w:val="28"/>
          <w:szCs w:val="28"/>
        </w:rPr>
        <w:t>&lt;&lt;</w:t>
      </w:r>
      <w:r w:rsidR="00CC49C7">
        <w:rPr>
          <w:color w:val="000099"/>
          <w:sz w:val="28"/>
          <w:szCs w:val="28"/>
        </w:rPr>
        <w:t>***</w:t>
      </w:r>
      <w:r w:rsidRPr="00CC49C7" w:rsidR="00CC49C7">
        <w:rPr>
          <w:color w:val="000099"/>
          <w:sz w:val="28"/>
          <w:szCs w:val="28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23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 xml:space="preserve"> в подъезде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50 лет ВЛКСМ д. 11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D45A99">
        <w:rPr>
          <w:rFonts w:ascii="Times New Roman CYR" w:hAnsi="Times New Roman CYR" w:cs="Times New Roman CYR"/>
          <w:color w:val="000099"/>
          <w:sz w:val="28"/>
          <w:szCs w:val="28"/>
        </w:rPr>
        <w:t>Рябова Юрия Павловича</w:t>
      </w:r>
      <w:r w:rsidRPr="00796665" w:rsidR="00D45A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Рябова Юрия Павловича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DF0E9D">
        <w:rPr>
          <w:rFonts w:ascii="Times New Roman CYR" w:hAnsi="Times New Roman CYR" w:cs="Times New Roman CYR"/>
          <w:color w:val="000099"/>
          <w:sz w:val="28"/>
          <w:szCs w:val="28"/>
        </w:rPr>
        <w:t>двое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01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30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E71CC1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F7692B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 xml:space="preserve">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AE7EE0" w:rsidP="00AD1938">
      <w:pPr>
        <w:jc w:val="both"/>
        <w:rPr>
          <w:rFonts w:cs="Times New Roman"/>
        </w:rPr>
      </w:pPr>
    </w:p>
    <w:p w:rsidR="00CC49C7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C49C7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0EE5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49C7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45A99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0E9D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1CC1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7692B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